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 2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Положению по эксплуатации 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ремонту зданий и сооружений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Перечень основных работ по текущему ремонту и эксплуатации зданий и сооружений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1. Фундаменты и стены подвальных помещений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1.1. Заделка и расшивка стыков, швов, трещин, восстановление местами облицовки фундаментных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стен.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1.2. Устранение местных деформаций путем перекладки и усиления стен.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1.3. Восстановление отдельных гидроизоляционных участков стен подвальных помещений.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1.4. Пробивка (заделка) отверстий, гнезд, борозд.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1.5. Усиление (устройство) фундаментов под оборудование (вентиляционное, насосное).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1.6. Смена отдельных участков ленточных, столбчатых фундаментов или стульев под деревянными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зданиями.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1.7. Устройство (заделка) вентиляционных продухов, патрубков.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1.8. Ремонт приямков, входов в подвал.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1.9. Замена отдельных участков </w:t>
      </w: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отмосток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периметру зданий.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1.10. Герметизация вводов в подвальные помещения и технические подполья.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1.11. Установка маяков на стенах для наблюдения за деформациями.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2. Стены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2.1. 3аделка трещин, расшивка швов, восстановление облицовки и перекладка отдельных участков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кирпичных стен площадью до 2 </w:t>
      </w: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кв.м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2.2. Герметизация стыков элементов полносборных зданий и заделка выбоин и трещин на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поверхности блоков и панелей.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2.3. Пробивка (заделка) отверстий, гнезд, борозд.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2.4. Смена отдельных венцов, элементов каркаса, укрепление, утепление, конопатка пазов, смена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участков обшивки деревянных стен.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2.5. Восстановление отдельных простенков, перемычек, карнизов.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2.6. Постановка на раствор отдельных выпавших камней.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2.7. Утепление промерзающих участков стен в отдельных помещениях.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2.8. Устранение сырости, продуваемости.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2.9. Прочистка и ремонт вентиляционных каналов и вытяжных устройств.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3. Перекрытия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3.1. Временное крепление перекрытий.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3.2. Частичная замена или усиление отдельных элементов деревянных перекрытий (участков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междубалочного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заполнения, дощатой подшивки, отдельных балок). Восстановление засыпки 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смазки. </w:t>
      </w: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Антисептирование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противопожарная защита древесины.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3.3. Заделка швов в стыках сборных железобетонных перекрытий.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3.4. Заделка выбоин и трещин в железобетонных конструкциях.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3.5. Утепление верхних полок стальных балок на чердаке и их окраска.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3.6. Дополнительное утепление чердачных перекрытий с добавлением засыпки.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4. Крыши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4.1. Усиление элементов деревянной стропильной системы, включая смену отдельных стропильных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ног, стоек, подкосов, участков прогонов, лежней, </w:t>
      </w: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мауэрлатов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обрешетки.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4.2. Антисептическая и противопожарная защита деревянных конструкций.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4.3. Все виды работ по устранению неисправностей стальных, </w:t>
      </w:r>
      <w:proofErr w:type="spellStart"/>
      <w:proofErr w:type="gram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асбесто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-цементных</w:t>
      </w:r>
      <w:proofErr w:type="gram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других кровель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 штучных материалов (</w:t>
      </w:r>
      <w:proofErr w:type="gram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кроме полной замены покрытия</w:t>
      </w:r>
      <w:proofErr w:type="gram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), включая узлы примыкания к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конструкциям покрытия парапетов, колпаки и зонты над трубами и прочие места проходов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через кровлю, стояков, стоек и т. д. 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4.4. Укрепление и замена водосточных труб и мелких покрытий архитектурных элементов по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фасаду.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4.5. Частичная замена рулонного ковра.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4.6. Замена (восстановление) отдельных участков </w:t>
      </w: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безрулонных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кровель.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4.7. Укрепление, замена парапетных решеток, пожарных лестниц, стремянок, гильз, ограждений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крыш, устройств заземления, анкеров, радио- и телеантенн и др.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4.8. Устройство или восстановление защитно-отделочного слоя рулонных и </w:t>
      </w: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безрулонных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кровель.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4.9. Замена или ремонт выходов на крышу, слуховых окон и специальных люков.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4.10. Очистка кровли от снега, наледи, листьев, грязи, мусора.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5. Оконные и дверные заполнения, </w:t>
      </w:r>
      <w:proofErr w:type="spellStart"/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светопрозрачные</w:t>
      </w:r>
      <w:proofErr w:type="spellEnd"/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конструкции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5.1. Смена, восстановление отдельных элементов, частичная замена оконных, дверных витражных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или витринных заполнений (деревянных, металлических и др.).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5.2. Постановка доводчиков, пружин, упоров и пр.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5.3. Смена оконных и дверных приборов.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5.4. Замена разбитых стекол, стеклоблоков.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5.5. Врезка форточек.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6.Перегородки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6.1. Укрепление, усиление, смена отдельных участков деревянных перегородок.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6.2. Заделка трещин в плитных перегородках, перекладка отдельных участков.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6.3. Улучшение звукоизоляционных свойств перегородок (заделка сопряжений со смежными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конструкциями и др.).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7. Лестницы, балконы, крыльца, зонты, козырьки над входами.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7.1. Заделка выбоин, трещин ступеней и площадок.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7.2. Замена отдельных ступеней, </w:t>
      </w: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проступей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подступенков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7.3. Частичная замена и укрепление металлических перил, балконных решеток, экранов балконов 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лоджий.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7.4. Частичная замена элементов деревянных лестниц.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7.5. Заделка выбоин и трещин бетонных и железобетонных балконных плит.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7.6. Восстановление гидроизоляции полов и оцинкованных свесов балконных плит, заделка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покрытий крылец, зонтов, замена дощатого настила с обшивкой кровельной сталью.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7.7. Восстановление или замена отдельных элементов крылец; восстановление или устройство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зонтов над входами в подъезды, подвалы и на балконы верхних этажей.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7.8. Частичная или полная замена поручней лестничных и балконных ограждений.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7.9. Ремонт входной группы (входной блок, тамбур) ежегодно.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8. Полы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8.1. Замена отдельных участков покрытия полов.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8.2. Замена (устройство) гидроизоляции полов в отдельных санитарных узлах с полной сменой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покрытия.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8.3. Заделка выбоин, трещин в цементных, бетонных, асфальтовых полах и основаниях под полы.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8.4. Сплачивание дощатых полов, ремонт паркетных полов с покраской лаком.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9. Внутренняя отделка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9.1. Восстановление штукатурки стен и потолков отдельными местами.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9.2. Восстановление облицовки стен керамической и другой плиткой отдельными местами.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9.3. Восстановление и укрепление лепных порезок и розеток, карнизов.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9.4. Все виды штукатурно-малярных работ во всех помещениях.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10. Наружная отделка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10.1. Пескоструйная очистка, промывка, окраска фасадов.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10.2. Восстановление участков штукатурки и плиточной облицовки.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10.3. Укрепление или снятие с фасада угрожающих падением архитектурных деталей, облицовочных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плиток, отдельных кирпичей, восстановление лепных деталей. 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Страница 52 из 74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10.4. Масляная окраска окон, дверей, ограждений балконов, парапетных решеток, водосточных труб,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пергол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цоколя.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10.5. Восстановление домовых знаков и наименование улиц.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11. Центральное отопление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11.1. Смена отдельных участков трубопроводов, секций отопительных приборов, запорной 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регулирующей арматуры.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11.2. Установка (при необходимости) воздушных кранов.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11.3. Утепление труб, приборов, расширительных баков, вантузов.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11.4. Смена отдельных секций у чугунных котлов, арматуры, контрольно-измерительных приборов,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колосников.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11.5. Замена отдельных электромоторов или насосов малой мощности.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11.6. Восстановление разрушенной тепловой изоляции.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11.7. Гидравлическое испытание и промывка системы.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11.8. Промывка отопительных приборов (по стояку) и в целом систем отопления.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11.9. Регулировка и наладка систем отопления.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11.</w:t>
      </w:r>
      <w:proofErr w:type="gram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10.Ежедневный</w:t>
      </w:r>
      <w:proofErr w:type="gram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осмотр насосных агрегатов: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− проверка работы насоса на нагрев, вибрацию и посторонние шумы;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− выявление дефектов, неисправностей, отклонений от регламентного состояния;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− внесение результатов осмотра в журналы.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11.11. Проверка целостности пломб на приборах </w:t>
      </w:r>
      <w:proofErr w:type="gram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учета .</w:t>
      </w:r>
      <w:proofErr w:type="gramEnd"/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12. Вентиляция и кондиционирование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12.1. Смена отдельных участков и устранение </w:t>
      </w: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неплотностей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вентиляционных коробок, шахт, камер,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воздуховодов.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12.2. Замена вентиляторов, воздушных клапанов и другого оборудования.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12.3. Ремонт и замена дефлекторов, оголовков труб.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12.4. Ремонт и наладка систем автоматического пожаротушения, </w:t>
      </w: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дымоудаления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12.5. Очистка фильтров, дозаправка хладагента.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13. Водопровод и канализация, горячее водоснабжение (внутридомовые системы)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13.1. Уплотнение соединений, устранение течи, утепление, укрепление трубопроводов, смена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отдельных участков трубопроводов, фасонных частей, сифонов, трапов, ревизий,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восстановление разрушенной теплоизоляции трубопроводов, гидравлическое испытание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системы, ликвидация засоров, прочистка дворовой канализации, дренажа.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13.2. Смена отдельных водоразборных кранов, смесителей, душей запорной арматуры.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13.3. Утепление и замена арматуры водонапорных баков на чердаках.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13.4. Замена отдельных участков и удлинение водопроводных наружных выпусков для поливки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дворов и улиц.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13.5. Замена внутренних пожарных кранов.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13.6. Ремонт и замена отдельных насосов и электромоторов малой мощности.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13.7. Замена отдельных узлов или водонагревательных приборов для ванн, укрепление и замена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дымоотводящих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патрубков; очистка водонагревателей и змеевиков от накипи и отложений.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13.8. Прочистка дворовой канализации, дренажа.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13.9. Антикоррозийное покрытие, маркировка.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13.10. Ремонт или замена регулирующей арматуры.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13.11. Промывка систем водопровода, канализации.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13.12. Замена контрольно-измерительных приборов.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14. Электротехнические и слаботочные устройства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14.1. Замена неисправных участков электрической сети здания, а также устройство новых.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14.2. Замена поврежденных участков групповой линии питания стационарных электроплит.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14.3. Замена вышедших из строя выключателей, штепселей, розеток и </w:t>
      </w:r>
      <w:proofErr w:type="gram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т.д..</w:t>
      </w:r>
      <w:proofErr w:type="gramEnd"/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14.4. Замена вышедших из строя светильников, а также оградительных огней и праздничной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иллюминации. 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Страница 53 из 74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14.5. Замена предохранителей, автоматических выключателей, пакетных переключателей вводно-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распределительных устройств, щитов и т.д.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14.6. Замена и установка </w:t>
      </w: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фотовыключателей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реле времени и других устройств автоматического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или дистанционного управления освещением зданий.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14.7. Замена электродвигателей и отдельных узлов электроустановок технических устройств.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14.8. Замена приборов учета.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14.9. Замена или установка автоматических систем контроля за работой центрального отопления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внутридомовых сетей связи и сигнализации, КИП и др.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14.11. Подключение технических устройств зданий к ОДС, РДС.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14.12. Ремонт устройств электрической защиты металлических труб внутренних систем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центрального отопления и водоснабжения от коррозии.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14.13. Восстановление цепей заземления.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14.14. Замена вышедших из строя датчиков, проводки и оборудования пожарной и охранной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сигнализации.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14.15. Контроль отсутствия перегрева и соответствия сетей фактическим нагрузкам.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14.16. Осмотр изоляции электросетей, состояния паек, экранирующих оболочек и защитных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покрытий.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14.17. Проверка исправности электропроводки и сетей заземления, исправности арматуры.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14.18. Проверка наличия соответствующих надписей и маркировок.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14.19. При нештатных и аварийных ситуациях – принятие необходимых мер, вплоть до отключения.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15. Внешнее благоустройство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15.1. Восстановление разрушенных участков тротуаров, проездов, дорожек и площадок.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15.2. Ремонт, укрепление, замена отдельных участков ограждений и оборудования спортивных 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хозяйственных площадок, дворовых уборных, мусорных ящиков, площадок и навесов для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контейнеров-мусоросборников.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16. Прочие работы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16.1. Укрепление и устройство металлических решеток, ограждающих окна подвальных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помещений, козырьков над входами в подвал.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16.2. Восстановление и устройство новых переходов на чердаке через трубы центрального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отопления, вентиляционные короба и др.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16.3. Укрепление и установка домовых знаков, </w:t>
      </w: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флагодержателей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флагштоков.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16.4. Устройство и ремонт </w:t>
      </w: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замочно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-переговорных устройств.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16.5. Замена или укрепление затворов мусоропроводов, установка приспособлений для прочистки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стволов.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16.6. Наладка всех видов внутридомового оборудования.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16.7. Устройство и ремонт газовых плит в Общежитиях и служебных квартирах.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16.8. Устройство и ремонт скамеек и дорожек на территории.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16.9. Устройство уличных спортивных площадок.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ПЕРЕЧЕНЬ ОСНОВНЫХ РАБОТ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 КАПИТАЛЬНОМУ РЕМОНТУ ЗДАНИЙ И СООРУЖЕНИЙ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17. Фундаменты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17.1. Смена деревянных стульев или замена их на каменные или бетонные столбы.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17.2. Частичная перекладка (до 10%), а также усиление каменных фундаментов и подвальных стен,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связанное с надстройкой здания или дополнительными нагрузками от вновь устанавливаемого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оборудования.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17.3. Восстановление вертикальной и горизонтальной изоляции фундаментов.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17.4. Восстановление существующей </w:t>
      </w: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отмостки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вокруг здания (более 20% общей площади </w:t>
      </w: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отмостки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17.5. Ремонт существующих дренажей вокруг здания.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17.6. Смена одиночных разрушающихся каменных и бетонных столбов.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18. Стены и колонны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18.1. Заделка трещин в кирпичных или каменных стенах с расчисткой борозд, с перевязкой швов со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старой кладкой. 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Страница 54 из 74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18.2. Устройство и ремонт конструкций, укрепляющих каменные стены.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18.3. Перекладка ветхих кирпичных карнизов, перемычек парапетов приямков и выступающих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частей стен.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18.4. Перекладка и ремонт отдельных ветхих участков каменных стен до 20% общего объема кладки,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не связанные с надстройкой здания или дополнительными нагрузками от вновь устанавливаемого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оборудования.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18.5. Укрепление железобетонных и каменных колонн обоймами.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18.6. Ремонт и частичная замена (до 20% общего объема) колонн, не связанные с дополнительными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нагрузками от вновь устанавливаемого оборудования.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18.7. Смена заполнителей в стенах с каменным, железобетонным и металлическим каркасом (до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40%).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19. Перегородки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19.1. Ремонт, смена и замена изношенных перегородок на более прогрессивные конструкции всех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видов перегородок.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19.2. При производстве капитального ремонта перегородок допускается частичная перепланировка с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увеличением общей площади перегородок не более 20%.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20. Крыши и покрытия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20.1. Смена ветхих деревянных ферм покрытия или замена их на сборные железобетонные.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20.2. Сплошная или частичная замена ветхих металлических и железобетонных ферм, а также замена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металлических на сборные железобетонные фермы.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20.3. Усиление ферм при замене типов покрытия (замена деревоплиты на сборный железобетон,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холодного покрытия - на теплое и др.), при подвеске подъемных устройств, а также при коррозии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узлов и других элементов металлических и сборных железобетонных ферм.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20.4. Частичная или сплошная смена стропил, </w:t>
      </w: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мауэрлатов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обрешетки.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20.5. Ремонт несущих конструкций световых фонарей.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20.6. Ремонт устройств по открыванию переплетов световых фонарей.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20.7. Частичная или полная смена ветхих элементов покрытий, а также замена их на более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прогрессивные и долговечные.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20.8. Частичная (свыше 10% общей площади кровли) или сплошная смена или замена всех видов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кровли.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20.9. Переустройство крыш в связи </w:t>
      </w:r>
      <w:proofErr w:type="gram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заменой материала</w:t>
      </w:r>
      <w:proofErr w:type="gram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кровли.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20.</w:t>
      </w:r>
      <w:proofErr w:type="gram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10.Частичная</w:t>
      </w:r>
      <w:proofErr w:type="gram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или сплошная замена настенных желобов, спусков и покрытий дымовых труб 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других выступающих устройств над кровлей.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21. Междуэтажные перекрытия и полы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21.1. Ремонт или смена междуэтажных перекрытий.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21.2. Замена отдельных конструкций или перекрытий в целом на более прогрессивные 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долговечные конструкции.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21.3. Усиление всех видов междуэтажных и чердачных перекрытий.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21.4. Частичная (более 10% общей площади пола в здании) или сплошная смена всех видов полов 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их оснований.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21.5. Переустройство полов при ремонте с заменой на более прочные и долговечные материалы. При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этом тип полов должен соответствовать требованиям норм и технических условий для нового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строительства.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22. Окна, двери и ворота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22.1. Полная смена ветхих оконных и дверных блоков, а также ворот производственных корпусов.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23. Лестницы и крыльца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23.1. Частичная или сплошная смена лестничных площадок, пандусов и крылец.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23.2. Смена и усиление всех типов лестниц и их отдельных элементов.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24. Внутренние штукатурные, облицовочные и малярные работы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24.1. Возобновление штукатурки всех помещений и ремонт штукатурки в объеме более 10% общей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оштукатуренной поверхности. 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Страница 55 из 74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24.2. Смена облицовки стен в объеме более 10% общей площади облицованных поверхностей.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24.3. Сплошная антикоррозийная окраска металлических конструкций.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25. Фасады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25.1. Ремонт и возобновление облицовки площадью более 10% облицованной поверхности.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25.2. Полное или частичное (более 10%) возобновление штукатурки.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25.3. Полное возобновление тяг, карнизов, поясов, </w:t>
      </w: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сандриков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др.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25.4. Возобновление лепных деталей.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25.5. Сплошная окраска устойчивыми составами.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25.6. Очистка фасада пескоструйными аппаратами.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25.7. Смена балконных плит и ограждений.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25.8. Смена покрытий выступающих частей здания.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26. Центральное отопление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26.1. Смена отдельных секций и узлов отопительных котлов бойлеров, котельных агрегатов или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полная замена котельных агрегатов (в том случае, если котельный агрегат не является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самостоятельным инвентарным объектом).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26.2. Ремонт и смена расширителей, конденсационных горшков и другого оборудования сети.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26.3. Ремонт и перекладка фундаментов под котлы.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26.4. Автоматизация котельных.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26.5. Смена отопительных регистров.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26.6. Присоединение зданий к теплофикационным сетям (при расстоянии от здания до сети не более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100 м).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27. Вентиляция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27.1. Частичная или полная смена воздуховодов.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27.2. Смена вентиляторов.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27.3. Перемотка или смена электромоторов.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27.4. Смена шиберов, дефлекторов, дроссель-клапанов, жалюзи.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27.5. Частичная или полная смена вентиляционных коробов.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27.6. Смена калориферов.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27.7. Смена агрегатов отопительных.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27.8. Смена фильтров.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27.9. Смена циклонов.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27.</w:t>
      </w:r>
      <w:proofErr w:type="gram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10.Смена</w:t>
      </w:r>
      <w:proofErr w:type="gram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отдельных конструкций камер.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28. Водопровод и канализация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28.1. Частичная или полная смена внутри здания трубопровода, включая вводы водопровода 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выпуски канализации.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29. Горячее водоснабжение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29.1. Смена змеевиков и бойлеров.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29.2. Смена трубопровода, деталей и в целом насосных агрегатов, баков и изоляции трубопровода.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30. Электрическое освещение и связь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30.1. Смена износившихся участков сети (более 10%).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30.2. Смена предохранительных щитков.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30.3. Ремонт или восстановление кабельных каналов.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30.4. При капитальном ремонте сети допускается замена светильников на другие типы (обычных на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люминесцентные или светодиодные).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31. Дорожная одежда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31.1. Выравнивание и замена отдельных цементно-бетонных плит.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31.2. Укладка на цементно-бетонном покрытии выравнивающего слоя из асфальтобетона.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31.3. Устройство асфальтобетонного покрытия на дорогах с цементно-бетонным покрытием.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31.4. Смена цементно-бетонного покрытия на новое.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31.5. Усиление асфальтобетонного покрытия. 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Страница 56 из 74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31.6. Переустройство щебеночных и гравийных покрытий.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31.7. </w:t>
      </w: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Перемощение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мостовых.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31.8. Профилирование грунтовых дорог.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32. Площадки для автомобилей, дорожно-строительных и других машин, складские площадки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32.1. Ремонт и восстановление водоотводных сооружений (лотков, кюветов и др.).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32.2. </w:t>
      </w: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Перемощение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булыжных площадок.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32.3. Переустройство щебеночных и гравийных покрытий площадок.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32.4. Ремонт бетонных площадок с укладкой выравнивающего слоя бетона.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32.5. Выравнивание и замена отдельных цементно-бетонных плит.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32.6. Покрытие асфальтобетоном площадок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33. Электрические сети и связь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33.1. Смена или замена негодной арматуры.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33.2. Замена крюков на траверсы.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33.3. Смена проводов.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33.4. Ремонт и смена концевых и соединительных кабельных муфт.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33.5. Ремонт или смена заземляющих устройств.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33.6. Смена опор (до 30% на 1 км).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33.7. Установка кабельных колодцев.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34. Прочие сооружения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34.1. Смена или полная замена деревянных столбов ограждений (заборов).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34.2. Ремонт или смена отдельных бетонных и железобетонных столбов (до 20%) и ограждений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(заборов).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34.3. Ремонт отдельных участков заполнений между столбами заборов (до 40%).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34.4. Ремонт отдельных участков сплошных каменных заборов (до 20%).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Постановление Госстроя СССР от 29.12.1973 N 279 "Об утверждении Положения о проведении планово-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предупредительного ремонта производственных зданий и сооружений" (вместе с "МДС 13-14.2000... ")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{</w:t>
      </w: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КонсультантПлюс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}</w:t>
      </w:r>
    </w:p>
    <w:p w:rsidR="00301052" w:rsidRPr="00301052" w:rsidRDefault="00301052" w:rsidP="00301052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30105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Согласовано: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№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п.п</w:t>
      </w:r>
      <w:proofErr w:type="spellEnd"/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Наименование подразделения ФИО ответственного лица и подпись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 Производственно-технический отдел.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 Отдел комплексного обслуживания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зданий и сооружений.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 Отдел противопожарной безопасности.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 Отдел учета и списания материально-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технических средств.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 Отдел технической эксплуатации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вентиляционных систем и водоснабжения.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 Отдел текущего ремонта зданий 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сооружений.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7 Отдел технической эксплуатации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электрооборудования и средств связи.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 Отдел охраны труда.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Директор Дирекции по эксплуатации</w:t>
      </w:r>
    </w:p>
    <w:p w:rsidR="00301052" w:rsidRPr="00301052" w:rsidRDefault="00301052" w:rsidP="0030105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 ремонту зданий и сооружений</w:t>
      </w:r>
    </w:p>
    <w:p w:rsidR="00301052" w:rsidRDefault="00301052" w:rsidP="003010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0105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E798B" w:rsidRDefault="00AE798B" w:rsidP="003010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E798B" w:rsidRDefault="00AE798B" w:rsidP="003010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E798B" w:rsidRDefault="00AE798B" w:rsidP="003010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E798B" w:rsidRDefault="00AE798B" w:rsidP="003010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E798B" w:rsidRDefault="00AE798B" w:rsidP="003010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AE798B" w:rsidRDefault="00AE798B" w:rsidP="003010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E798B" w:rsidRDefault="00AE798B" w:rsidP="003010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E798B" w:rsidRPr="00AE798B" w:rsidRDefault="00AE798B" w:rsidP="00AE798B">
      <w:pPr>
        <w:spacing w:after="0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</w:pPr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  </w:t>
      </w:r>
      <w:r w:rsidRPr="00AE798B">
        <w:rPr>
          <w:rFonts w:ascii="Times New Roman" w:eastAsia="Times New Roman" w:hAnsi="Times New Roman" w:cs="Times New Roman"/>
          <w:b/>
          <w:bCs/>
          <w:i/>
          <w:iCs/>
          <w:color w:val="393939"/>
          <w:sz w:val="27"/>
          <w:szCs w:val="27"/>
          <w:lang w:eastAsia="ru-RU"/>
        </w:rPr>
        <w:t>Часто задаваемые вопросы по герметизации швов:</w:t>
      </w:r>
    </w:p>
    <w:p w:rsidR="00AE798B" w:rsidRPr="00AE798B" w:rsidRDefault="00AE798B" w:rsidP="00AE7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            </w:t>
      </w:r>
      <w:r w:rsidRPr="00AE798B">
        <w:rPr>
          <w:rFonts w:ascii="Times New Roman" w:eastAsia="Times New Roman" w:hAnsi="Times New Roman" w:cs="Times New Roman"/>
          <w:color w:val="FF9933"/>
          <w:sz w:val="24"/>
          <w:szCs w:val="24"/>
          <w:lang w:eastAsia="ru-RU"/>
        </w:rPr>
        <w:t>    /   </w:t>
      </w:r>
      <w:hyperlink r:id="rId4" w:history="1">
        <w:r w:rsidRPr="00AE798B">
          <w:rPr>
            <w:rFonts w:ascii="Times New Roman" w:eastAsia="Times New Roman" w:hAnsi="Times New Roman" w:cs="Times New Roman"/>
            <w:color w:val="0096C8"/>
            <w:sz w:val="24"/>
            <w:szCs w:val="24"/>
            <w:u w:val="single"/>
            <w:lang w:eastAsia="ru-RU"/>
          </w:rPr>
          <w:t>Образец заявления на герметизацию швов в панельном доме образец?</w:t>
        </w:r>
      </w:hyperlink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 </w:t>
      </w:r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            </w:t>
      </w:r>
      <w:r w:rsidRPr="00AE798B">
        <w:rPr>
          <w:rFonts w:ascii="Times New Roman" w:eastAsia="Times New Roman" w:hAnsi="Times New Roman" w:cs="Times New Roman"/>
          <w:color w:val="FF9933"/>
          <w:sz w:val="24"/>
          <w:szCs w:val="24"/>
          <w:lang w:eastAsia="ru-RU"/>
        </w:rPr>
        <w:t>    /   </w:t>
      </w:r>
      <w:hyperlink r:id="rId5" w:history="1">
        <w:r w:rsidRPr="00AE798B">
          <w:rPr>
            <w:rFonts w:ascii="Times New Roman" w:eastAsia="Times New Roman" w:hAnsi="Times New Roman" w:cs="Times New Roman"/>
            <w:color w:val="0096C8"/>
            <w:sz w:val="24"/>
            <w:szCs w:val="24"/>
            <w:u w:val="single"/>
            <w:lang w:eastAsia="ru-RU"/>
          </w:rPr>
          <w:t>Как заставить УК заделать межпанельные швы? </w:t>
        </w:r>
      </w:hyperlink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            </w:t>
      </w:r>
      <w:r w:rsidRPr="00AE798B">
        <w:rPr>
          <w:rFonts w:ascii="Times New Roman" w:eastAsia="Times New Roman" w:hAnsi="Times New Roman" w:cs="Times New Roman"/>
          <w:color w:val="FF9933"/>
          <w:sz w:val="24"/>
          <w:szCs w:val="24"/>
          <w:lang w:eastAsia="ru-RU"/>
        </w:rPr>
        <w:t>    /   </w:t>
      </w:r>
      <w:hyperlink r:id="rId6" w:history="1">
        <w:r w:rsidRPr="00AE798B">
          <w:rPr>
            <w:rFonts w:ascii="Times New Roman" w:eastAsia="Times New Roman" w:hAnsi="Times New Roman" w:cs="Times New Roman"/>
            <w:color w:val="0096C8"/>
            <w:sz w:val="24"/>
            <w:szCs w:val="24"/>
            <w:u w:val="single"/>
            <w:lang w:eastAsia="ru-RU"/>
          </w:rPr>
          <w:t>Кто должен ремонтировать балкон в приватизированной квартире?</w:t>
        </w:r>
      </w:hyperlink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 </w:t>
      </w:r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            </w:t>
      </w:r>
      <w:r w:rsidRPr="00AE798B">
        <w:rPr>
          <w:rFonts w:ascii="Times New Roman" w:eastAsia="Times New Roman" w:hAnsi="Times New Roman" w:cs="Times New Roman"/>
          <w:color w:val="FF9933"/>
          <w:sz w:val="24"/>
          <w:szCs w:val="24"/>
          <w:lang w:eastAsia="ru-RU"/>
        </w:rPr>
        <w:t>    /   </w:t>
      </w:r>
      <w:hyperlink r:id="rId7" w:history="1">
        <w:r w:rsidRPr="00AE798B">
          <w:rPr>
            <w:rFonts w:ascii="Times New Roman" w:eastAsia="Times New Roman" w:hAnsi="Times New Roman" w:cs="Times New Roman"/>
            <w:color w:val="0096C8"/>
            <w:sz w:val="24"/>
            <w:szCs w:val="24"/>
            <w:u w:val="single"/>
            <w:lang w:eastAsia="ru-RU"/>
          </w:rPr>
          <w:t>Кто должен ремонтировать межпанельные швы в доме?</w:t>
        </w:r>
      </w:hyperlink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 </w:t>
      </w:r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            </w:t>
      </w:r>
      <w:r w:rsidRPr="00AE798B">
        <w:rPr>
          <w:rFonts w:ascii="Times New Roman" w:eastAsia="Times New Roman" w:hAnsi="Times New Roman" w:cs="Times New Roman"/>
          <w:color w:val="FF9933"/>
          <w:sz w:val="24"/>
          <w:szCs w:val="24"/>
          <w:lang w:eastAsia="ru-RU"/>
        </w:rPr>
        <w:t>    /   </w:t>
      </w:r>
      <w:hyperlink r:id="rId8" w:history="1">
        <w:r w:rsidRPr="00AE798B">
          <w:rPr>
            <w:rFonts w:ascii="Times New Roman" w:eastAsia="Times New Roman" w:hAnsi="Times New Roman" w:cs="Times New Roman"/>
            <w:color w:val="0096C8"/>
            <w:sz w:val="24"/>
            <w:szCs w:val="24"/>
            <w:u w:val="single"/>
            <w:lang w:eastAsia="ru-RU"/>
          </w:rPr>
          <w:t>Причины появления плесени на стенах квартиры</w:t>
        </w:r>
      </w:hyperlink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 </w:t>
      </w:r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            </w:t>
      </w:r>
      <w:r w:rsidRPr="00AE798B">
        <w:rPr>
          <w:rFonts w:ascii="Times New Roman" w:eastAsia="Times New Roman" w:hAnsi="Times New Roman" w:cs="Times New Roman"/>
          <w:color w:val="FF9933"/>
          <w:sz w:val="24"/>
          <w:szCs w:val="24"/>
          <w:lang w:eastAsia="ru-RU"/>
        </w:rPr>
        <w:t>    /   </w:t>
      </w:r>
      <w:hyperlink r:id="rId9" w:history="1">
        <w:r w:rsidRPr="00AE798B">
          <w:rPr>
            <w:rFonts w:ascii="Times New Roman" w:eastAsia="Times New Roman" w:hAnsi="Times New Roman" w:cs="Times New Roman"/>
            <w:color w:val="0096C8"/>
            <w:sz w:val="24"/>
            <w:szCs w:val="24"/>
            <w:u w:val="single"/>
            <w:lang w:eastAsia="ru-RU"/>
          </w:rPr>
          <w:t>Промерзают стены в панельном доме что делать?</w:t>
        </w:r>
      </w:hyperlink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 </w:t>
      </w:r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            </w:t>
      </w:r>
      <w:r w:rsidRPr="00AE798B">
        <w:rPr>
          <w:rFonts w:ascii="Times New Roman" w:eastAsia="Times New Roman" w:hAnsi="Times New Roman" w:cs="Times New Roman"/>
          <w:color w:val="FF9933"/>
          <w:sz w:val="24"/>
          <w:szCs w:val="24"/>
          <w:lang w:eastAsia="ru-RU"/>
        </w:rPr>
        <w:t>    /   </w:t>
      </w:r>
      <w:hyperlink r:id="rId10" w:history="1">
        <w:r w:rsidRPr="00AE798B">
          <w:rPr>
            <w:rFonts w:ascii="Times New Roman" w:eastAsia="Times New Roman" w:hAnsi="Times New Roman" w:cs="Times New Roman"/>
            <w:color w:val="0096C8"/>
            <w:sz w:val="24"/>
            <w:szCs w:val="24"/>
            <w:u w:val="single"/>
            <w:lang w:eastAsia="ru-RU"/>
          </w:rPr>
          <w:t>Типичные ошибки герметизации швов между панелями</w:t>
        </w:r>
      </w:hyperlink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 </w:t>
      </w:r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</w:r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</w:r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>                  Если Вы не нашли ответа на какой-то вопрос, то можете задать его по E-</w:t>
      </w:r>
      <w:proofErr w:type="spellStart"/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mail</w:t>
      </w:r>
      <w:proofErr w:type="spellEnd"/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 xml:space="preserve">: </w:t>
      </w:r>
      <w:r w:rsidRPr="00AE798B">
        <w:rPr>
          <w:rFonts w:ascii="Segoe UI Symbol" w:eastAsia="Times New Roman" w:hAnsi="Segoe UI Symbol" w:cs="Segoe UI Symbol"/>
          <w:color w:val="393939"/>
          <w:sz w:val="24"/>
          <w:szCs w:val="24"/>
          <w:lang w:eastAsia="ru-RU"/>
        </w:rPr>
        <w:t>✉</w:t>
      </w:r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 </w:t>
      </w:r>
      <w:hyperlink r:id="rId11" w:history="1">
        <w:r w:rsidRPr="00AE798B">
          <w:rPr>
            <w:rFonts w:ascii="Times New Roman" w:eastAsia="Times New Roman" w:hAnsi="Times New Roman" w:cs="Times New Roman"/>
            <w:color w:val="0096C8"/>
            <w:sz w:val="24"/>
            <w:szCs w:val="24"/>
            <w:u w:val="single"/>
            <w:lang w:eastAsia="ru-RU"/>
          </w:rPr>
          <w:t>paserv@mail.ru</w:t>
        </w:r>
      </w:hyperlink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. </w:t>
      </w:r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br/>
        <w:t xml:space="preserve">                  Или по тел. </w:t>
      </w:r>
      <w:r w:rsidRPr="00AE798B">
        <w:rPr>
          <w:rFonts w:ascii="Segoe UI Symbol" w:eastAsia="Times New Roman" w:hAnsi="Segoe UI Symbol" w:cs="Segoe UI Symbol"/>
          <w:color w:val="393939"/>
          <w:sz w:val="24"/>
          <w:szCs w:val="24"/>
          <w:lang w:eastAsia="ru-RU"/>
        </w:rPr>
        <w:t>☎</w:t>
      </w:r>
      <w:r w:rsidRPr="00AE798B">
        <w:rPr>
          <w:rFonts w:ascii="Times New Roman" w:eastAsia="Times New Roman" w:hAnsi="Times New Roman" w:cs="Times New Roman"/>
          <w:color w:val="393939"/>
          <w:sz w:val="24"/>
          <w:szCs w:val="24"/>
          <w:lang w:eastAsia="ru-RU"/>
        </w:rPr>
        <w:t>: +7(495) 585-79-00</w:t>
      </w:r>
    </w:p>
    <w:p w:rsidR="00AE798B" w:rsidRDefault="00AE798B" w:rsidP="003010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E798B" w:rsidRDefault="00AE798B" w:rsidP="003010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E798B" w:rsidRDefault="00AE798B" w:rsidP="003010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E798B" w:rsidRDefault="00AE798B" w:rsidP="003010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E798B" w:rsidRDefault="00AE798B" w:rsidP="003010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E798B" w:rsidRDefault="00AE798B" w:rsidP="003010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E798B" w:rsidRDefault="00AE798B" w:rsidP="003010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E798B" w:rsidRDefault="00AE798B" w:rsidP="003010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E798B" w:rsidRDefault="00AE798B" w:rsidP="003010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E798B" w:rsidRPr="00301052" w:rsidRDefault="00AE798B" w:rsidP="0030105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>____________________________________</w:t>
      </w:r>
    </w:p>
    <w:p w:rsidR="00236C6A" w:rsidRDefault="00236C6A"/>
    <w:sectPr w:rsidR="00236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52"/>
    <w:rsid w:val="00236C6A"/>
    <w:rsid w:val="00301052"/>
    <w:rsid w:val="003867EC"/>
    <w:rsid w:val="00AE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9018"/>
  <w15:chartTrackingRefBased/>
  <w15:docId w15:val="{D8B9F4DC-95E8-4844-8EB9-E7B48D32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1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01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0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0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010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0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98B"/>
    <w:rPr>
      <w:b/>
      <w:bCs/>
    </w:rPr>
  </w:style>
  <w:style w:type="character" w:styleId="a5">
    <w:name w:val="Hyperlink"/>
    <w:basedOn w:val="a0"/>
    <w:uiPriority w:val="99"/>
    <w:semiHidden/>
    <w:unhideWhenUsed/>
    <w:rsid w:val="00AE7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97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CCCCCC"/>
            <w:bottom w:val="none" w:sz="0" w:space="0" w:color="auto"/>
            <w:right w:val="none" w:sz="0" w:space="0" w:color="auto"/>
          </w:divBdr>
          <w:divsChild>
            <w:div w:id="857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alpservice.ru/plesen-na-stenah-v-kvartire-panelnom-dome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omalpservice.ru/mezhpanelnye-shvy-kto-provodit-zadelku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alpservice.ru/techet-krysha-balkona-kto-dolzhen-remontirovat.html" TargetMode="External"/><Relationship Id="rId11" Type="http://schemas.openxmlformats.org/officeDocument/2006/relationships/hyperlink" Target="mailto:paserv@mail.ru" TargetMode="External"/><Relationship Id="rId5" Type="http://schemas.openxmlformats.org/officeDocument/2006/relationships/hyperlink" Target="http://www.promalpservice.ru/kak-zastavit-uk-zadelat-mezhpanelnye-shvy.html" TargetMode="External"/><Relationship Id="rId10" Type="http://schemas.openxmlformats.org/officeDocument/2006/relationships/hyperlink" Target="http://www.promalpservice.ru/tipichnye-oshibki-germetizacii-shvov.html" TargetMode="External"/><Relationship Id="rId4" Type="http://schemas.openxmlformats.org/officeDocument/2006/relationships/hyperlink" Target="http://www.promalpservice.ru/kak-napisat-zayavlenie-na-remont-mezhpanelnyh-shvov-obrazec.html" TargetMode="External"/><Relationship Id="rId9" Type="http://schemas.openxmlformats.org/officeDocument/2006/relationships/hyperlink" Target="http://www.promalpservice.ru/promerzayut-steny-v-panelnom-dom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3135</Words>
  <Characters>17875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/>
      <vt:lpstr>Перечень основных работ по текущему ремонту и эксплуатации зданий и сооружений</vt:lpstr>
      <vt:lpstr>    1. Фундаменты и стены подвальных помещений</vt:lpstr>
      <vt:lpstr>    2. Стены</vt:lpstr>
      <vt:lpstr>    3. Перекрытия</vt:lpstr>
      <vt:lpstr>    4. Крыши</vt:lpstr>
      <vt:lpstr>    5. Оконные и дверные заполнения, светопрозрачные конструкции</vt:lpstr>
      <vt:lpstr>    6.Перегородки</vt:lpstr>
      <vt:lpstr>    7. Лестницы, балконы, крыльца, зонты, козырьки над входами.</vt:lpstr>
      <vt:lpstr>    8. Полы</vt:lpstr>
      <vt:lpstr>    9. Внутренняя отделка</vt:lpstr>
      <vt:lpstr>10. Наружная отделка</vt:lpstr>
      <vt:lpstr>    11. Центральное отопление</vt:lpstr>
      <vt:lpstr>    12. Вентиляция и кондиционирование</vt:lpstr>
      <vt:lpstr>    13. Водопровод и канализация, горячее водоснабжение (внутридомовые системы)</vt:lpstr>
      <vt:lpstr>    14. Электротехнические и слаботочные устройства</vt:lpstr>
      <vt:lpstr>    15. Внешнее благоустройство</vt:lpstr>
      <vt:lpstr>    16. Прочие работы</vt:lpstr>
      <vt:lpstr>    ПЕРЕЧЕНЬ ОСНОВНЫХ РАБОТ</vt:lpstr>
      <vt:lpstr>    ПО КАПИТАЛЬНОМУ РЕМОНТУ ЗДАНИЙ И СООРУЖЕНИЙ</vt:lpstr>
      <vt:lpstr>    17. Фундаменты</vt:lpstr>
      <vt:lpstr>    18. Стены и колонны</vt:lpstr>
      <vt:lpstr>    19. Перегородки</vt:lpstr>
      <vt:lpstr>    20. Крыши и покрытия</vt:lpstr>
      <vt:lpstr>    21. Междуэтажные перекрытия и полы</vt:lpstr>
      <vt:lpstr>    22. Окна, двери и ворота</vt:lpstr>
      <vt:lpstr>    23. Лестницы и крыльца</vt:lpstr>
      <vt:lpstr>    24. Внутренние штукатурные, облицовочные и малярные работы</vt:lpstr>
      <vt:lpstr>    25. Фасады</vt:lpstr>
      <vt:lpstr>    26. Центральное отопление</vt:lpstr>
      <vt:lpstr>    27. Вентиляция</vt:lpstr>
      <vt:lpstr>    28. Водопровод и канализация</vt:lpstr>
      <vt:lpstr>    29. Горячее водоснабжение</vt:lpstr>
      <vt:lpstr>    30. Электрическое освещение и связь</vt:lpstr>
      <vt:lpstr>    31. Дорожная одежда</vt:lpstr>
      <vt:lpstr>    32. Площадки для автомобилей, дорожно-строительных и других машин, складские пло</vt:lpstr>
      <vt:lpstr>    33. Электрические сети и связь</vt:lpstr>
      <vt:lpstr>    34. Прочие сооружения</vt:lpstr>
      <vt:lpstr>        Согласовано:</vt:lpstr>
    </vt:vector>
  </TitlesOfParts>
  <Company>SPecialiST RePack</Company>
  <LinksUpToDate>false</LinksUpToDate>
  <CharactersWithSpaces>20969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снятков вадим</dc:creator>
  <cp:keywords/>
  <dc:description/>
  <cp:lastModifiedBy>снятков вадим</cp:lastModifiedBy>
  <cp:revision>3</cp:revision>
  <dcterms:created xsi:type="dcterms:W3CDTF">2018-03-28T12:45:00Z</dcterms:created>
  <dcterms:modified xsi:type="dcterms:W3CDTF">2018-03-28T13:47:00Z</dcterms:modified>
</cp:coreProperties>
</file>